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540898">
        <w:rPr>
          <w:b w:val="0"/>
          <w:sz w:val="28"/>
          <w:szCs w:val="28"/>
        </w:rPr>
        <w:t>339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242D6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B11A5F">
        <w:rPr>
          <w:b w:val="0"/>
          <w:sz w:val="28"/>
          <w:szCs w:val="28"/>
        </w:rPr>
        <w:t>1</w:t>
      </w:r>
      <w:r w:rsidR="00540898">
        <w:rPr>
          <w:b w:val="0"/>
          <w:sz w:val="28"/>
          <w:szCs w:val="28"/>
        </w:rPr>
        <w:t>911</w:t>
      </w:r>
      <w:r w:rsidRPr="00E645DF">
        <w:rPr>
          <w:b w:val="0"/>
          <w:sz w:val="28"/>
          <w:szCs w:val="28"/>
        </w:rPr>
        <w:t>-</w:t>
      </w:r>
      <w:r w:rsidR="00540898">
        <w:rPr>
          <w:b w:val="0"/>
          <w:sz w:val="28"/>
          <w:szCs w:val="28"/>
        </w:rPr>
        <w:t>55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540898">
        <w:rPr>
          <w:b w:val="0"/>
          <w:sz w:val="28"/>
          <w:szCs w:val="28"/>
        </w:rPr>
        <w:t>339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2809D7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0898">
        <w:rPr>
          <w:rFonts w:ascii="Times New Roman" w:hAnsi="Times New Roman"/>
          <w:sz w:val="28"/>
          <w:szCs w:val="28"/>
        </w:rPr>
        <w:t>0</w:t>
      </w:r>
      <w:r w:rsidR="00B11A5F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A42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C6B">
        <w:rPr>
          <w:rFonts w:ascii="Times New Roman" w:hAnsi="Times New Roman"/>
          <w:sz w:val="28"/>
          <w:szCs w:val="28"/>
        </w:rPr>
        <w:t xml:space="preserve">    </w:t>
      </w:r>
      <w:r w:rsidR="00B11A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6F60ED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1C74FB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42D64" w:rsidP="00242D64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B11A5F">
        <w:rPr>
          <w:rFonts w:ascii="Times New Roman" w:hAnsi="Times New Roman"/>
          <w:sz w:val="28"/>
          <w:szCs w:val="28"/>
        </w:rPr>
        <w:t>Ирбис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B11A5F">
        <w:rPr>
          <w:rFonts w:ascii="Times New Roman" w:hAnsi="Times New Roman"/>
          <w:sz w:val="28"/>
          <w:szCs w:val="28"/>
        </w:rPr>
        <w:t>Мейранса</w:t>
      </w:r>
      <w:r w:rsidR="00B11A5F">
        <w:rPr>
          <w:rFonts w:ascii="Times New Roman" w:hAnsi="Times New Roman"/>
          <w:sz w:val="28"/>
          <w:szCs w:val="28"/>
        </w:rPr>
        <w:t xml:space="preserve"> Я</w:t>
      </w:r>
      <w:r w:rsidR="007800D5">
        <w:rPr>
          <w:rFonts w:ascii="Times New Roman" w:hAnsi="Times New Roman"/>
          <w:sz w:val="28"/>
          <w:szCs w:val="28"/>
        </w:rPr>
        <w:t>.</w:t>
      </w:r>
      <w:r w:rsidR="00B11A5F">
        <w:rPr>
          <w:rFonts w:ascii="Times New Roman" w:hAnsi="Times New Roman"/>
          <w:sz w:val="28"/>
          <w:szCs w:val="28"/>
        </w:rPr>
        <w:t>А</w:t>
      </w:r>
      <w:r w:rsidR="007800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800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B11A5F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00D5">
        <w:rPr>
          <w:rFonts w:ascii="Times New Roman" w:hAnsi="Times New Roman"/>
          <w:sz w:val="28"/>
          <w:szCs w:val="28"/>
        </w:rPr>
        <w:t>*</w:t>
      </w:r>
      <w:r w:rsidR="00B11A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B11A5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7800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D0874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F26C4" w:rsidP="00187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11A5F">
        <w:rPr>
          <w:rFonts w:ascii="Times New Roman" w:hAnsi="Times New Roman"/>
          <w:sz w:val="28"/>
          <w:szCs w:val="28"/>
        </w:rPr>
        <w:t xml:space="preserve"> апреля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13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0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242D64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B11A5F">
        <w:rPr>
          <w:rFonts w:ascii="Times New Roman" w:hAnsi="Times New Roman"/>
          <w:sz w:val="28"/>
          <w:szCs w:val="28"/>
        </w:rPr>
        <w:t xml:space="preserve">«Ирбис»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42D64">
        <w:rPr>
          <w:rFonts w:ascii="Times New Roman" w:hAnsi="Times New Roman"/>
          <w:sz w:val="28"/>
          <w:szCs w:val="28"/>
        </w:rPr>
        <w:t xml:space="preserve">ООО </w:t>
      </w:r>
      <w:r w:rsidR="00B11A5F">
        <w:rPr>
          <w:rFonts w:ascii="Times New Roman" w:hAnsi="Times New Roman"/>
          <w:sz w:val="28"/>
          <w:szCs w:val="28"/>
        </w:rPr>
        <w:t>«Ирбис»</w:t>
      </w:r>
      <w:r>
        <w:rPr>
          <w:rFonts w:ascii="Times New Roman" w:hAnsi="Times New Roman"/>
          <w:sz w:val="28"/>
          <w:szCs w:val="28"/>
        </w:rPr>
        <w:t xml:space="preserve">) </w:t>
      </w:r>
      <w:r w:rsidR="00B11A5F">
        <w:rPr>
          <w:rFonts w:ascii="Times New Roman" w:hAnsi="Times New Roman"/>
          <w:sz w:val="28"/>
          <w:szCs w:val="28"/>
        </w:rPr>
        <w:t>Мейранс Я.А.</w:t>
      </w:r>
      <w:r w:rsidR="00275879">
        <w:rPr>
          <w:rFonts w:ascii="Times New Roman" w:hAnsi="Times New Roman"/>
          <w:sz w:val="28"/>
          <w:szCs w:val="28"/>
        </w:rPr>
        <w:t>,</w:t>
      </w:r>
      <w:r w:rsidR="00B11A5F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800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пп.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B11A5F">
        <w:rPr>
          <w:rFonts w:ascii="Times New Roman" w:hAnsi="Times New Roman"/>
          <w:sz w:val="28"/>
          <w:szCs w:val="28"/>
        </w:rPr>
        <w:t>2</w:t>
      </w:r>
      <w:r w:rsidR="004D581E">
        <w:rPr>
          <w:rFonts w:ascii="Times New Roman" w:hAnsi="Times New Roman"/>
          <w:sz w:val="28"/>
          <w:szCs w:val="28"/>
        </w:rPr>
        <w:t>4 апреля</w:t>
      </w:r>
      <w:r w:rsidR="00B11A5F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Pr="00CE1097" w:rsidR="007B0ADE">
        <w:rPr>
          <w:rFonts w:ascii="Times New Roman" w:hAnsi="Times New Roman"/>
          <w:sz w:val="28"/>
          <w:szCs w:val="28"/>
        </w:rPr>
        <w:t>10511010/</w:t>
      </w:r>
      <w:r w:rsidR="00B11A5F">
        <w:rPr>
          <w:rFonts w:ascii="Times New Roman" w:hAnsi="Times New Roman"/>
          <w:sz w:val="28"/>
          <w:szCs w:val="28"/>
        </w:rPr>
        <w:t>2</w:t>
      </w:r>
      <w:r w:rsidR="004D581E">
        <w:rPr>
          <w:rFonts w:ascii="Times New Roman" w:hAnsi="Times New Roman"/>
          <w:sz w:val="28"/>
          <w:szCs w:val="28"/>
        </w:rPr>
        <w:t>3</w:t>
      </w:r>
      <w:r w:rsidR="00B11A5F">
        <w:rPr>
          <w:rFonts w:ascii="Times New Roman" w:hAnsi="Times New Roman"/>
          <w:sz w:val="28"/>
          <w:szCs w:val="28"/>
        </w:rPr>
        <w:t>0</w:t>
      </w:r>
      <w:r w:rsidR="004D581E">
        <w:rPr>
          <w:rFonts w:ascii="Times New Roman" w:hAnsi="Times New Roman"/>
          <w:sz w:val="28"/>
          <w:szCs w:val="28"/>
        </w:rPr>
        <w:t>4</w:t>
      </w:r>
      <w:r w:rsidR="00B11A5F">
        <w:rPr>
          <w:rFonts w:ascii="Times New Roman" w:hAnsi="Times New Roman"/>
          <w:sz w:val="28"/>
          <w:szCs w:val="28"/>
        </w:rPr>
        <w:t>25</w:t>
      </w:r>
      <w:r w:rsidRPr="00CE1097" w:rsidR="007B0ADE">
        <w:rPr>
          <w:rFonts w:ascii="Times New Roman" w:hAnsi="Times New Roman"/>
          <w:sz w:val="28"/>
          <w:szCs w:val="28"/>
        </w:rPr>
        <w:t>/</w:t>
      </w:r>
      <w:r w:rsidR="00477C6B">
        <w:rPr>
          <w:rFonts w:ascii="Times New Roman" w:hAnsi="Times New Roman"/>
          <w:sz w:val="28"/>
          <w:szCs w:val="28"/>
        </w:rPr>
        <w:t>5</w:t>
      </w:r>
      <w:r w:rsidR="008C113E">
        <w:rPr>
          <w:rFonts w:ascii="Times New Roman" w:hAnsi="Times New Roman"/>
          <w:sz w:val="28"/>
          <w:szCs w:val="28"/>
        </w:rPr>
        <w:t>0</w:t>
      </w:r>
      <w:r w:rsidR="004D581E">
        <w:rPr>
          <w:rFonts w:ascii="Times New Roman" w:hAnsi="Times New Roman"/>
          <w:sz w:val="28"/>
          <w:szCs w:val="28"/>
        </w:rPr>
        <w:t>52262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4D581E">
        <w:rPr>
          <w:rFonts w:ascii="Times New Roman" w:hAnsi="Times New Roman"/>
          <w:sz w:val="28"/>
          <w:szCs w:val="28"/>
        </w:rPr>
        <w:t xml:space="preserve">24 апреля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4D581E">
        <w:rPr>
          <w:rFonts w:ascii="Times New Roman" w:hAnsi="Times New Roman"/>
          <w:sz w:val="28"/>
          <w:szCs w:val="28"/>
        </w:rPr>
        <w:t>№10511010/230425/5052262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7800D5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не </w:t>
      </w:r>
      <w:r w:rsidR="00187BB0">
        <w:rPr>
          <w:rFonts w:ascii="Times New Roman" w:hAnsi="Times New Roman"/>
          <w:sz w:val="28"/>
          <w:szCs w:val="28"/>
        </w:rPr>
        <w:t>провел грузовые и иные операции в отношении товаров и транспортных средств, подлежащих таможенному контролю,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242D64" w:rsidP="00242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11A5F">
        <w:rPr>
          <w:rFonts w:ascii="Times New Roman" w:hAnsi="Times New Roman"/>
          <w:sz w:val="28"/>
          <w:szCs w:val="28"/>
        </w:rPr>
        <w:t xml:space="preserve">Мейранс Я.А. </w:t>
      </w:r>
      <w:r w:rsidR="0085345E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</w:t>
      </w:r>
      <w:r w:rsidR="00B11A5F">
        <w:rPr>
          <w:rFonts w:ascii="Times New Roman" w:hAnsi="Times New Roman"/>
          <w:sz w:val="28"/>
          <w:szCs w:val="28"/>
        </w:rPr>
        <w:t>я</w:t>
      </w:r>
      <w:r w:rsidR="00853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месте и времени рассмотрения дел</w:t>
      </w:r>
      <w:r w:rsidR="00275879">
        <w:rPr>
          <w:rFonts w:ascii="Times New Roman" w:hAnsi="Times New Roman"/>
          <w:sz w:val="28"/>
          <w:szCs w:val="28"/>
        </w:rPr>
        <w:t>а</w:t>
      </w:r>
      <w:r w:rsidR="00B11A5F">
        <w:rPr>
          <w:rFonts w:ascii="Times New Roman" w:hAnsi="Times New Roman"/>
          <w:sz w:val="28"/>
          <w:szCs w:val="28"/>
        </w:rPr>
        <w:t xml:space="preserve"> 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что подтверждается телефонограммой, имеющейся в материалах дела, ходатайств о</w:t>
      </w:r>
      <w:r w:rsidR="00B11A5F">
        <w:rPr>
          <w:rFonts w:ascii="Times New Roman" w:hAnsi="Times New Roman"/>
          <w:sz w:val="28"/>
          <w:szCs w:val="28"/>
        </w:rPr>
        <w:t>б отложении ра</w:t>
      </w:r>
      <w:r>
        <w:rPr>
          <w:rFonts w:ascii="Times New Roman" w:hAnsi="Times New Roman"/>
          <w:sz w:val="28"/>
          <w:szCs w:val="28"/>
        </w:rPr>
        <w:t>ссмотрени</w:t>
      </w:r>
      <w:r w:rsidR="00B11A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дела </w:t>
      </w:r>
      <w:r w:rsidR="00B11A5F">
        <w:rPr>
          <w:rFonts w:ascii="Times New Roman" w:hAnsi="Times New Roman"/>
          <w:sz w:val="28"/>
          <w:szCs w:val="28"/>
        </w:rPr>
        <w:t>не заявлено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B11A5F">
        <w:rPr>
          <w:rFonts w:ascii="Times New Roman" w:hAnsi="Times New Roman"/>
          <w:sz w:val="28"/>
          <w:szCs w:val="28"/>
        </w:rPr>
        <w:t>Мейранс</w:t>
      </w:r>
      <w:r w:rsidR="00275879">
        <w:rPr>
          <w:rFonts w:ascii="Times New Roman" w:hAnsi="Times New Roman"/>
          <w:sz w:val="28"/>
          <w:szCs w:val="28"/>
        </w:rPr>
        <w:t>а</w:t>
      </w:r>
      <w:r w:rsidR="00B11A5F">
        <w:rPr>
          <w:rFonts w:ascii="Times New Roman" w:hAnsi="Times New Roman"/>
          <w:sz w:val="28"/>
          <w:szCs w:val="28"/>
        </w:rPr>
        <w:t xml:space="preserve"> Я.А.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соответствии с пп.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693478" w:rsidP="0069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B11A5F">
        <w:rPr>
          <w:rFonts w:ascii="Times New Roman" w:hAnsi="Times New Roman"/>
          <w:sz w:val="28"/>
          <w:szCs w:val="28"/>
          <w:lang w:bidi="ru-RU"/>
        </w:rPr>
        <w:t>2</w:t>
      </w:r>
      <w:r w:rsidR="004D581E">
        <w:rPr>
          <w:rFonts w:ascii="Times New Roman" w:hAnsi="Times New Roman"/>
          <w:sz w:val="28"/>
          <w:szCs w:val="28"/>
          <w:lang w:bidi="ru-RU"/>
        </w:rPr>
        <w:t>3 апреля</w:t>
      </w:r>
      <w:r w:rsidR="00633D54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4D581E">
        <w:rPr>
          <w:rFonts w:ascii="Times New Roman" w:hAnsi="Times New Roman"/>
          <w:sz w:val="28"/>
          <w:szCs w:val="28"/>
        </w:rPr>
        <w:t>№10511010/230425/5052262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7800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В качестве декларанта в декларации значится ООО «Ирбис», в качестве лица, заполнившего декларацию на товары, указан Мейранс </w:t>
      </w:r>
      <w:r w:rsidR="00187BB0">
        <w:rPr>
          <w:rFonts w:ascii="Times New Roman" w:hAnsi="Times New Roman"/>
          <w:sz w:val="28"/>
          <w:szCs w:val="28"/>
        </w:rPr>
        <w:t>Я.А</w:t>
      </w:r>
      <w:r>
        <w:rPr>
          <w:rFonts w:ascii="Times New Roman" w:hAnsi="Times New Roman"/>
          <w:sz w:val="28"/>
          <w:szCs w:val="28"/>
        </w:rPr>
        <w:t>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</w:t>
      </w:r>
      <w:r w:rsidR="00633D54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693478">
        <w:rPr>
          <w:rFonts w:ascii="Times New Roman" w:hAnsi="Times New Roman"/>
          <w:sz w:val="28"/>
          <w:szCs w:val="28"/>
        </w:rPr>
        <w:t xml:space="preserve">Мейрансу Я.А.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F11BBF">
        <w:rPr>
          <w:rFonts w:ascii="Times New Roman" w:hAnsi="Times New Roman"/>
          <w:sz w:val="28"/>
          <w:szCs w:val="28"/>
          <w:lang w:bidi="ru-RU"/>
        </w:rPr>
        <w:t>3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F11BBF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F11BBF">
        <w:rPr>
          <w:rFonts w:ascii="Times New Roman" w:hAnsi="Times New Roman"/>
          <w:sz w:val="28"/>
          <w:szCs w:val="28"/>
          <w:lang w:bidi="ru-RU"/>
        </w:rPr>
        <w:t>3</w:t>
      </w:r>
      <w:r w:rsidR="00633D54">
        <w:rPr>
          <w:rFonts w:ascii="Times New Roman" w:hAnsi="Times New Roman"/>
          <w:sz w:val="28"/>
          <w:szCs w:val="28"/>
          <w:lang w:bidi="ru-RU"/>
        </w:rPr>
        <w:t>0</w:t>
      </w:r>
      <w:r w:rsidR="00693478">
        <w:rPr>
          <w:rFonts w:ascii="Times New Roman" w:hAnsi="Times New Roman"/>
          <w:sz w:val="28"/>
          <w:szCs w:val="28"/>
          <w:lang w:bidi="ru-RU"/>
        </w:rPr>
        <w:t xml:space="preserve">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7800D5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F11BBF">
        <w:rPr>
          <w:rFonts w:ascii="Times New Roman" w:hAnsi="Times New Roman"/>
          <w:sz w:val="28"/>
          <w:szCs w:val="28"/>
        </w:rPr>
        <w:t>№10511010/230425/5052262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F11BBF">
        <w:rPr>
          <w:rFonts w:ascii="Times New Roman" w:hAnsi="Times New Roman"/>
          <w:sz w:val="28"/>
          <w:szCs w:val="28"/>
        </w:rPr>
        <w:t>24 апреля</w:t>
      </w:r>
      <w:r w:rsidR="00693478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93478">
        <w:rPr>
          <w:rFonts w:ascii="Times New Roman" w:hAnsi="Times New Roman"/>
          <w:sz w:val="28"/>
          <w:szCs w:val="28"/>
        </w:rPr>
        <w:t xml:space="preserve">Мейрансу Я.А.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</w:t>
      </w:r>
      <w:r w:rsidR="00187BB0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187BB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693478">
        <w:rPr>
          <w:rFonts w:ascii="Times New Roman" w:hAnsi="Times New Roman"/>
          <w:sz w:val="28"/>
          <w:szCs w:val="28"/>
        </w:rPr>
        <w:t>Мейранс Я.А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 w:rsidR="00B2409F"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F11BBF">
        <w:rPr>
          <w:rFonts w:ascii="Times New Roman" w:hAnsi="Times New Roman"/>
          <w:sz w:val="28"/>
          <w:szCs w:val="28"/>
        </w:rPr>
        <w:t>24 апреля</w:t>
      </w:r>
      <w:r w:rsidR="00693478">
        <w:rPr>
          <w:rFonts w:ascii="Times New Roman" w:hAnsi="Times New Roman"/>
          <w:sz w:val="28"/>
          <w:szCs w:val="28"/>
        </w:rPr>
        <w:t xml:space="preserve">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 w:rsid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7800D5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 w:rsidRPr="00B2409F" w:rsidR="00B2409F">
        <w:rPr>
          <w:rFonts w:ascii="Times New Roman" w:hAnsi="Times New Roman"/>
          <w:sz w:val="28"/>
          <w:szCs w:val="28"/>
        </w:rPr>
        <w:t xml:space="preserve">а также не произвел </w:t>
      </w:r>
      <w:r w:rsidRPr="00C23D5B">
        <w:rPr>
          <w:rFonts w:ascii="Times New Roman" w:hAnsi="Times New Roman"/>
          <w:sz w:val="28"/>
          <w:szCs w:val="28"/>
        </w:rPr>
        <w:t>грузовые и иные операции в отношении товаров и транспортных средств, подлежащих таможенному контролю</w:t>
      </w:r>
      <w:r>
        <w:rPr>
          <w:rFonts w:ascii="Times New Roman" w:hAnsi="Times New Roman"/>
          <w:sz w:val="28"/>
          <w:szCs w:val="28"/>
        </w:rPr>
        <w:t>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693478">
        <w:rPr>
          <w:rFonts w:ascii="Times New Roman" w:hAnsi="Times New Roman"/>
          <w:sz w:val="28"/>
          <w:szCs w:val="28"/>
        </w:rPr>
        <w:t>Мейранса Я.А.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F11BBF">
        <w:rPr>
          <w:rFonts w:ascii="Times New Roman" w:hAnsi="Times New Roman"/>
          <w:sz w:val="28"/>
          <w:szCs w:val="28"/>
          <w:lang w:bidi="ru-RU"/>
        </w:rPr>
        <w:t>1106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93478">
        <w:rPr>
          <w:rFonts w:ascii="Times New Roman" w:hAnsi="Times New Roman"/>
          <w:sz w:val="28"/>
          <w:szCs w:val="28"/>
          <w:lang w:bidi="ru-RU"/>
        </w:rPr>
        <w:t>1</w:t>
      </w:r>
      <w:r w:rsidR="00F11BBF">
        <w:rPr>
          <w:rFonts w:ascii="Times New Roman" w:hAnsi="Times New Roman"/>
          <w:sz w:val="28"/>
          <w:szCs w:val="28"/>
          <w:lang w:bidi="ru-RU"/>
        </w:rPr>
        <w:t>2</w:t>
      </w:r>
      <w:r w:rsidR="006934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BBF">
        <w:rPr>
          <w:rFonts w:ascii="Times New Roman" w:hAnsi="Times New Roman"/>
          <w:sz w:val="28"/>
          <w:szCs w:val="28"/>
          <w:lang w:bidi="ru-RU"/>
        </w:rPr>
        <w:t>м</w:t>
      </w:r>
      <w:r w:rsidR="00693478">
        <w:rPr>
          <w:rFonts w:ascii="Times New Roman" w:hAnsi="Times New Roman"/>
          <w:sz w:val="28"/>
          <w:szCs w:val="28"/>
          <w:lang w:bidi="ru-RU"/>
        </w:rPr>
        <w:t>ая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BBF">
        <w:rPr>
          <w:rFonts w:ascii="Times New Roman" w:hAnsi="Times New Roman"/>
          <w:sz w:val="28"/>
          <w:szCs w:val="28"/>
        </w:rPr>
        <w:t>№10511010/230425/5052262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7800D5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. В качестве декларанта в декларации значится ООО </w:t>
      </w:r>
      <w:r w:rsidR="00693478">
        <w:rPr>
          <w:rFonts w:ascii="Times New Roman" w:hAnsi="Times New Roman"/>
          <w:sz w:val="28"/>
          <w:szCs w:val="28"/>
        </w:rPr>
        <w:t>«Ирбис»</w:t>
      </w:r>
      <w:r w:rsidR="00633D54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 </w:t>
      </w:r>
      <w:r w:rsidR="00693478">
        <w:rPr>
          <w:rFonts w:ascii="Times New Roman" w:hAnsi="Times New Roman"/>
          <w:sz w:val="28"/>
          <w:szCs w:val="28"/>
        </w:rPr>
        <w:t xml:space="preserve">Мейранс </w:t>
      </w:r>
      <w:r w:rsidR="00187BB0">
        <w:rPr>
          <w:rFonts w:ascii="Times New Roman" w:hAnsi="Times New Roman"/>
          <w:sz w:val="28"/>
          <w:szCs w:val="28"/>
        </w:rPr>
        <w:t>Я.А</w:t>
      </w:r>
      <w:r w:rsidR="00633D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7800D5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F11BBF">
        <w:rPr>
          <w:rFonts w:ascii="Times New Roman" w:hAnsi="Times New Roman"/>
          <w:sz w:val="28"/>
          <w:szCs w:val="28"/>
        </w:rPr>
        <w:t>24 апреля</w:t>
      </w:r>
      <w:r w:rsidR="00693478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693478">
        <w:rPr>
          <w:rFonts w:ascii="Times New Roman" w:hAnsi="Times New Roman"/>
          <w:sz w:val="28"/>
          <w:szCs w:val="28"/>
        </w:rPr>
        <w:t>Мейрансом Я.А.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4D00DA">
        <w:rPr>
          <w:rFonts w:ascii="Times New Roman" w:hAnsi="Times New Roman"/>
          <w:sz w:val="28"/>
          <w:szCs w:val="28"/>
        </w:rPr>
        <w:t xml:space="preserve">Мейранс Я.А.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F11BBF">
        <w:rPr>
          <w:rFonts w:ascii="Times New Roman" w:hAnsi="Times New Roman"/>
          <w:sz w:val="28"/>
          <w:szCs w:val="28"/>
          <w:lang w:bidi="ru-RU"/>
        </w:rPr>
        <w:t>3 часов 0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F11BBF">
        <w:rPr>
          <w:rFonts w:ascii="Times New Roman" w:hAnsi="Times New Roman"/>
          <w:sz w:val="28"/>
          <w:szCs w:val="28"/>
          <w:lang w:bidi="ru-RU"/>
        </w:rPr>
        <w:t>3</w:t>
      </w:r>
      <w:r w:rsidR="004D00DA">
        <w:rPr>
          <w:rFonts w:ascii="Times New Roman" w:hAnsi="Times New Roman"/>
          <w:sz w:val="28"/>
          <w:szCs w:val="28"/>
          <w:lang w:bidi="ru-RU"/>
        </w:rPr>
        <w:t>0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7800D5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F11BBF">
        <w:rPr>
          <w:rFonts w:ascii="Times New Roman" w:hAnsi="Times New Roman"/>
          <w:sz w:val="28"/>
          <w:szCs w:val="28"/>
        </w:rPr>
        <w:t>№10511010/230425/5052262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4D00DA">
        <w:rPr>
          <w:rFonts w:ascii="Times New Roman" w:hAnsi="Times New Roman"/>
          <w:sz w:val="28"/>
          <w:szCs w:val="28"/>
        </w:rPr>
        <w:t xml:space="preserve">Мейрансу Я.А.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>года о проведении грузовых и иных операций в отношении товаров и транспортных средств, наход</w:t>
      </w:r>
      <w:r w:rsidR="00187BB0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4D00DA">
        <w:rPr>
          <w:rFonts w:ascii="Times New Roman" w:hAnsi="Times New Roman"/>
          <w:sz w:val="28"/>
          <w:szCs w:val="28"/>
        </w:rPr>
        <w:t>Мейрансу Я.А.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11BBF">
        <w:rPr>
          <w:rFonts w:ascii="Times New Roman" w:hAnsi="Times New Roman"/>
          <w:sz w:val="28"/>
          <w:szCs w:val="28"/>
        </w:rPr>
        <w:t xml:space="preserve">24 апреля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7B77C1">
        <w:rPr>
          <w:rFonts w:ascii="Times New Roman" w:hAnsi="Times New Roman"/>
          <w:sz w:val="28"/>
          <w:szCs w:val="28"/>
        </w:rPr>
        <w:t xml:space="preserve">директора ООО </w:t>
      </w:r>
      <w:r w:rsidR="004D00DA">
        <w:rPr>
          <w:rFonts w:ascii="Times New Roman" w:hAnsi="Times New Roman"/>
          <w:sz w:val="28"/>
          <w:szCs w:val="28"/>
        </w:rPr>
        <w:t xml:space="preserve">«Ирбис» Мейранса Я.А. </w:t>
      </w:r>
      <w:r>
        <w:rPr>
          <w:rFonts w:ascii="Times New Roman" w:hAnsi="Times New Roman"/>
          <w:sz w:val="28"/>
          <w:szCs w:val="28"/>
        </w:rPr>
        <w:t>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D00DA">
        <w:rPr>
          <w:rFonts w:ascii="Times New Roman" w:hAnsi="Times New Roman"/>
          <w:sz w:val="28"/>
          <w:szCs w:val="28"/>
        </w:rPr>
        <w:t>2</w:t>
      </w:r>
      <w:r w:rsidR="00F11BBF">
        <w:rPr>
          <w:rFonts w:ascii="Times New Roman" w:hAnsi="Times New Roman"/>
          <w:sz w:val="28"/>
          <w:szCs w:val="28"/>
        </w:rPr>
        <w:t>9</w:t>
      </w:r>
      <w:r w:rsidR="004D00DA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202</w:t>
      </w:r>
      <w:r w:rsidR="007B77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 котором он </w:t>
      </w:r>
      <w:r w:rsidR="00187BB0">
        <w:rPr>
          <w:rFonts w:ascii="Times New Roman" w:hAnsi="Times New Roman"/>
          <w:sz w:val="28"/>
          <w:szCs w:val="28"/>
        </w:rPr>
        <w:t>выразил отказ</w:t>
      </w:r>
      <w:r w:rsidR="004045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проведения досмотра </w:t>
      </w:r>
      <w:r w:rsidR="004D00DA">
        <w:rPr>
          <w:rFonts w:ascii="Times New Roman" w:hAnsi="Times New Roman"/>
          <w:sz w:val="28"/>
          <w:szCs w:val="28"/>
        </w:rPr>
        <w:t>назначенного на 1</w:t>
      </w:r>
      <w:r w:rsidR="00F11BBF">
        <w:rPr>
          <w:rFonts w:ascii="Times New Roman" w:hAnsi="Times New Roman"/>
          <w:sz w:val="28"/>
          <w:szCs w:val="28"/>
        </w:rPr>
        <w:t>3</w:t>
      </w:r>
      <w:r w:rsidR="007B77C1">
        <w:rPr>
          <w:rFonts w:ascii="Times New Roman" w:hAnsi="Times New Roman"/>
          <w:sz w:val="28"/>
          <w:szCs w:val="28"/>
        </w:rPr>
        <w:t xml:space="preserve"> часов </w:t>
      </w:r>
      <w:r w:rsidR="00F11BBF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 xml:space="preserve">0 минут </w:t>
      </w:r>
      <w:r w:rsidR="00F11BBF">
        <w:rPr>
          <w:rFonts w:ascii="Times New Roman" w:hAnsi="Times New Roman"/>
          <w:sz w:val="28"/>
          <w:szCs w:val="28"/>
        </w:rPr>
        <w:t>30</w:t>
      </w:r>
      <w:r w:rsidR="004D00DA">
        <w:rPr>
          <w:rFonts w:ascii="Times New Roman" w:hAnsi="Times New Roman"/>
          <w:sz w:val="28"/>
          <w:szCs w:val="28"/>
        </w:rPr>
        <w:t xml:space="preserve"> апреля</w:t>
      </w:r>
      <w:r w:rsidR="007B77C1">
        <w:rPr>
          <w:rFonts w:ascii="Times New Roman" w:hAnsi="Times New Roman"/>
          <w:sz w:val="28"/>
          <w:szCs w:val="28"/>
        </w:rPr>
        <w:t xml:space="preserve"> 2025 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F11BBF">
        <w:rPr>
          <w:rFonts w:ascii="Times New Roman" w:hAnsi="Times New Roman"/>
          <w:sz w:val="28"/>
          <w:szCs w:val="28"/>
        </w:rPr>
        <w:t>№10511010/230425/5052262</w:t>
      </w:r>
      <w:r w:rsidR="007B77C1">
        <w:rPr>
          <w:rFonts w:ascii="Times New Roman" w:hAnsi="Times New Roman"/>
          <w:sz w:val="28"/>
          <w:szCs w:val="28"/>
        </w:rPr>
        <w:t>, в</w:t>
      </w:r>
      <w:r w:rsidR="004D00DA">
        <w:rPr>
          <w:rFonts w:ascii="Times New Roman" w:hAnsi="Times New Roman"/>
          <w:sz w:val="28"/>
          <w:szCs w:val="28"/>
        </w:rPr>
        <w:t xml:space="preserve"> связи с </w:t>
      </w:r>
      <w:r w:rsidR="00F11BBF">
        <w:rPr>
          <w:rFonts w:ascii="Times New Roman" w:hAnsi="Times New Roman"/>
          <w:sz w:val="28"/>
          <w:szCs w:val="28"/>
        </w:rPr>
        <w:t xml:space="preserve">невозможностью аренды </w:t>
      </w:r>
      <w:r w:rsidR="001A7A98">
        <w:rPr>
          <w:rFonts w:ascii="Times New Roman" w:hAnsi="Times New Roman"/>
          <w:sz w:val="28"/>
          <w:szCs w:val="28"/>
        </w:rPr>
        <w:t>кранового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4D00D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A7A9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1A7A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ая 2025 года, 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 w:rsidR="000E6BB9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«Ирбис» </w:t>
      </w:r>
      <w:r w:rsidR="000E6BB9"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Мейранс Я.А.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 xml:space="preserve">«Ирбис» Мейранс Я.А. 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 w:rsidR="004D00DA">
        <w:rPr>
          <w:rFonts w:ascii="Times New Roman" w:hAnsi="Times New Roman"/>
          <w:sz w:val="28"/>
          <w:szCs w:val="28"/>
        </w:rPr>
        <w:t xml:space="preserve">генеральному директору ООО «Ирбис» Мейрансу Я.А.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0E6BB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Мейранса</w:t>
      </w:r>
      <w:r w:rsidR="004D00DA">
        <w:rPr>
          <w:rFonts w:ascii="Times New Roman" w:hAnsi="Times New Roman"/>
          <w:sz w:val="28"/>
          <w:szCs w:val="28"/>
        </w:rPr>
        <w:t xml:space="preserve"> Я</w:t>
      </w:r>
      <w:r w:rsidR="007800D5">
        <w:rPr>
          <w:rFonts w:ascii="Times New Roman" w:hAnsi="Times New Roman"/>
          <w:sz w:val="28"/>
          <w:szCs w:val="28"/>
        </w:rPr>
        <w:t>.</w:t>
      </w:r>
      <w:r w:rsidR="004D00DA">
        <w:rPr>
          <w:rFonts w:ascii="Times New Roman" w:hAnsi="Times New Roman"/>
          <w:sz w:val="28"/>
          <w:szCs w:val="28"/>
        </w:rPr>
        <w:t>А</w:t>
      </w:r>
      <w:r w:rsidR="007800D5">
        <w:rPr>
          <w:rFonts w:ascii="Times New Roman" w:hAnsi="Times New Roman"/>
          <w:sz w:val="28"/>
          <w:szCs w:val="28"/>
        </w:rPr>
        <w:t>.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4D00DA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4D00DA">
        <w:rPr>
          <w:rFonts w:ascii="Times New Roman" w:hAnsi="Times New Roman"/>
          <w:sz w:val="28"/>
          <w:szCs w:val="28"/>
          <w:lang w:bidi="ru-RU"/>
        </w:rPr>
        <w:t>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6A022D" w:rsidP="006A02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6A022D" w:rsidP="006A02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6A022D" w:rsidP="006A02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6A022D" w:rsidP="006A02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     БИК 007162163 </w:t>
      </w:r>
    </w:p>
    <w:p w:rsidR="00DF26C4" w:rsidRPr="00A83D52" w:rsidP="006A02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ИНН 8601073664 КПП 860101001 ОКТМО 71824104 код БК 720 </w:t>
      </w:r>
      <w:r>
        <w:rPr>
          <w:rFonts w:ascii="Times New Roman" w:hAnsi="Times New Roman"/>
          <w:sz w:val="28"/>
          <w:szCs w:val="28"/>
        </w:rPr>
        <w:t xml:space="preserve">1 16 01193 01 9000 140 </w:t>
      </w:r>
      <w:r>
        <w:rPr>
          <w:rFonts w:ascii="Times New Roman" w:hAnsi="Times New Roman"/>
          <w:sz w:val="28"/>
        </w:rPr>
        <w:t xml:space="preserve">    </w:t>
      </w: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0E6BB9">
        <w:rPr>
          <w:rFonts w:ascii="Times New Roman" w:hAnsi="Times New Roman"/>
          <w:sz w:val="28"/>
        </w:rPr>
        <w:t>0</w:t>
      </w:r>
      <w:r w:rsidR="001A7A98">
        <w:rPr>
          <w:rFonts w:ascii="Times New Roman" w:hAnsi="Times New Roman"/>
          <w:sz w:val="28"/>
        </w:rPr>
        <w:t>339</w:t>
      </w:r>
      <w:r w:rsidR="00C94670">
        <w:rPr>
          <w:rFonts w:ascii="Times New Roman" w:hAnsi="Times New Roman"/>
          <w:sz w:val="28"/>
        </w:rPr>
        <w:t>2</w:t>
      </w:r>
      <w:r w:rsidR="000E6BB9">
        <w:rPr>
          <w:rFonts w:ascii="Times New Roman" w:hAnsi="Times New Roman"/>
          <w:sz w:val="28"/>
        </w:rPr>
        <w:t>5191</w:t>
      </w:r>
      <w:r w:rsidR="001A7A98">
        <w:rPr>
          <w:rFonts w:ascii="Times New Roman" w:hAnsi="Times New Roman"/>
          <w:sz w:val="28"/>
        </w:rPr>
        <w:t>84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>
        <w:rPr>
          <w:rFonts w:ascii="Times New Roman" w:hAnsi="Times New Roman"/>
          <w:sz w:val="28"/>
        </w:rPr>
        <w:t>01;</w:t>
      </w:r>
      <w:r w:rsidR="007800D5">
        <w:rPr>
          <w:rFonts w:ascii="Times New Roman" w:hAnsi="Times New Roman"/>
          <w:sz w:val="28"/>
          <w:szCs w:val="28"/>
        </w:rPr>
        <w:t>*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BB0" w:rsidRPr="00187BB0" w:rsidP="00187B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BB0">
        <w:rPr>
          <w:rFonts w:ascii="Times New Roman" w:hAnsi="Times New Roman"/>
          <w:bCs/>
          <w:sz w:val="28"/>
          <w:szCs w:val="28"/>
        </w:rPr>
        <w:t>Мировой судья</w:t>
      </w:r>
    </w:p>
    <w:p w:rsidR="00CD1B4B" w:rsidP="00187B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7BB0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187BB0">
        <w:rPr>
          <w:rFonts w:ascii="Times New Roman" w:hAnsi="Times New Roman"/>
          <w:bCs/>
          <w:sz w:val="28"/>
          <w:szCs w:val="28"/>
        </w:rPr>
        <w:tab/>
      </w:r>
      <w:r w:rsidRPr="00187BB0">
        <w:rPr>
          <w:rFonts w:ascii="Times New Roman" w:hAnsi="Times New Roman"/>
          <w:bCs/>
          <w:sz w:val="28"/>
          <w:szCs w:val="28"/>
        </w:rPr>
        <w:tab/>
      </w:r>
      <w:r w:rsidRPr="00187BB0">
        <w:rPr>
          <w:rFonts w:ascii="Times New Roman" w:hAnsi="Times New Roman"/>
          <w:bCs/>
          <w:sz w:val="28"/>
          <w:szCs w:val="28"/>
        </w:rPr>
        <w:tab/>
      </w:r>
      <w:r w:rsidRPr="00187BB0">
        <w:rPr>
          <w:rFonts w:ascii="Times New Roman" w:hAnsi="Times New Roman"/>
          <w:bCs/>
          <w:sz w:val="28"/>
          <w:szCs w:val="28"/>
        </w:rPr>
        <w:tab/>
      </w:r>
      <w:r w:rsidRPr="00187BB0">
        <w:rPr>
          <w:rFonts w:ascii="Times New Roman" w:hAnsi="Times New Roman"/>
          <w:bCs/>
          <w:sz w:val="28"/>
          <w:szCs w:val="28"/>
        </w:rPr>
        <w:tab/>
      </w:r>
      <w:r w:rsidRPr="00187BB0">
        <w:rPr>
          <w:rFonts w:ascii="Times New Roman" w:hAnsi="Times New Roman"/>
          <w:bCs/>
          <w:sz w:val="28"/>
          <w:szCs w:val="28"/>
        </w:rPr>
        <w:tab/>
      </w:r>
      <w:r w:rsidRPr="00187BB0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7800D5" w:rsidP="00187B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00D5" w:rsidP="00187B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00D5"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9532B3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D5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A6D57"/>
    <w:rsid w:val="000D58E9"/>
    <w:rsid w:val="000E4BBD"/>
    <w:rsid w:val="000E6BB9"/>
    <w:rsid w:val="00100B62"/>
    <w:rsid w:val="00131A23"/>
    <w:rsid w:val="00174F81"/>
    <w:rsid w:val="0018435E"/>
    <w:rsid w:val="00187BB0"/>
    <w:rsid w:val="001913F0"/>
    <w:rsid w:val="001A66C2"/>
    <w:rsid w:val="001A7A98"/>
    <w:rsid w:val="001C02FD"/>
    <w:rsid w:val="001C4EDD"/>
    <w:rsid w:val="001C74FB"/>
    <w:rsid w:val="00235FC6"/>
    <w:rsid w:val="00242D64"/>
    <w:rsid w:val="00255E7F"/>
    <w:rsid w:val="00264032"/>
    <w:rsid w:val="00275879"/>
    <w:rsid w:val="002809D7"/>
    <w:rsid w:val="002A3389"/>
    <w:rsid w:val="002A415C"/>
    <w:rsid w:val="002B6AC5"/>
    <w:rsid w:val="002C782A"/>
    <w:rsid w:val="002D7FCF"/>
    <w:rsid w:val="002E0987"/>
    <w:rsid w:val="002E1675"/>
    <w:rsid w:val="002F2FAF"/>
    <w:rsid w:val="00310DB8"/>
    <w:rsid w:val="00336677"/>
    <w:rsid w:val="00337910"/>
    <w:rsid w:val="00340324"/>
    <w:rsid w:val="00362968"/>
    <w:rsid w:val="0036770C"/>
    <w:rsid w:val="00376076"/>
    <w:rsid w:val="00383E11"/>
    <w:rsid w:val="00395593"/>
    <w:rsid w:val="003A4C3B"/>
    <w:rsid w:val="004045EB"/>
    <w:rsid w:val="00410A78"/>
    <w:rsid w:val="004266FE"/>
    <w:rsid w:val="004301D8"/>
    <w:rsid w:val="0046265F"/>
    <w:rsid w:val="00475C59"/>
    <w:rsid w:val="00477C6B"/>
    <w:rsid w:val="004841D6"/>
    <w:rsid w:val="004D00DA"/>
    <w:rsid w:val="004D4FE7"/>
    <w:rsid w:val="004D581E"/>
    <w:rsid w:val="004E1DD0"/>
    <w:rsid w:val="004E6798"/>
    <w:rsid w:val="0050245B"/>
    <w:rsid w:val="00526B79"/>
    <w:rsid w:val="00527379"/>
    <w:rsid w:val="0053072C"/>
    <w:rsid w:val="00536C32"/>
    <w:rsid w:val="00540898"/>
    <w:rsid w:val="00545CD0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3E10"/>
    <w:rsid w:val="006717EA"/>
    <w:rsid w:val="00693478"/>
    <w:rsid w:val="006A022D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5958"/>
    <w:rsid w:val="007477A8"/>
    <w:rsid w:val="00752A60"/>
    <w:rsid w:val="007754BF"/>
    <w:rsid w:val="007800D5"/>
    <w:rsid w:val="0078681F"/>
    <w:rsid w:val="0078771E"/>
    <w:rsid w:val="00793040"/>
    <w:rsid w:val="007B0ADE"/>
    <w:rsid w:val="007B77C1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17C83"/>
    <w:rsid w:val="00922C48"/>
    <w:rsid w:val="0093587D"/>
    <w:rsid w:val="00945C66"/>
    <w:rsid w:val="009532B3"/>
    <w:rsid w:val="00986D47"/>
    <w:rsid w:val="00987B2F"/>
    <w:rsid w:val="009A44F4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A7225"/>
    <w:rsid w:val="00AB1D8A"/>
    <w:rsid w:val="00AB62DC"/>
    <w:rsid w:val="00AC2A33"/>
    <w:rsid w:val="00AF2413"/>
    <w:rsid w:val="00B07B3E"/>
    <w:rsid w:val="00B11A5F"/>
    <w:rsid w:val="00B14A3F"/>
    <w:rsid w:val="00B22249"/>
    <w:rsid w:val="00B2409F"/>
    <w:rsid w:val="00B31258"/>
    <w:rsid w:val="00B32F2C"/>
    <w:rsid w:val="00B33A63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3D5B"/>
    <w:rsid w:val="00C241EC"/>
    <w:rsid w:val="00C364F4"/>
    <w:rsid w:val="00C3776E"/>
    <w:rsid w:val="00C6203C"/>
    <w:rsid w:val="00C90253"/>
    <w:rsid w:val="00C94670"/>
    <w:rsid w:val="00C94A6A"/>
    <w:rsid w:val="00CA7DD0"/>
    <w:rsid w:val="00CB35D9"/>
    <w:rsid w:val="00CC4DB1"/>
    <w:rsid w:val="00CD0605"/>
    <w:rsid w:val="00CD1B4B"/>
    <w:rsid w:val="00CD22B9"/>
    <w:rsid w:val="00CE1097"/>
    <w:rsid w:val="00CE5535"/>
    <w:rsid w:val="00CE7B98"/>
    <w:rsid w:val="00CF535A"/>
    <w:rsid w:val="00D12FE0"/>
    <w:rsid w:val="00D55F99"/>
    <w:rsid w:val="00D8657A"/>
    <w:rsid w:val="00D91073"/>
    <w:rsid w:val="00D96082"/>
    <w:rsid w:val="00DA196E"/>
    <w:rsid w:val="00DA24C3"/>
    <w:rsid w:val="00DA397D"/>
    <w:rsid w:val="00DB36D8"/>
    <w:rsid w:val="00DD0874"/>
    <w:rsid w:val="00DD1B08"/>
    <w:rsid w:val="00DF26C4"/>
    <w:rsid w:val="00DF54AD"/>
    <w:rsid w:val="00E03F33"/>
    <w:rsid w:val="00E217AF"/>
    <w:rsid w:val="00E21B98"/>
    <w:rsid w:val="00E3310E"/>
    <w:rsid w:val="00E369C4"/>
    <w:rsid w:val="00E37C41"/>
    <w:rsid w:val="00E645DF"/>
    <w:rsid w:val="00E70F5D"/>
    <w:rsid w:val="00E8054D"/>
    <w:rsid w:val="00E96F9A"/>
    <w:rsid w:val="00EA59DF"/>
    <w:rsid w:val="00EB75E4"/>
    <w:rsid w:val="00EC26E2"/>
    <w:rsid w:val="00ED152D"/>
    <w:rsid w:val="00ED75EB"/>
    <w:rsid w:val="00EE4070"/>
    <w:rsid w:val="00EF693D"/>
    <w:rsid w:val="00F11BBF"/>
    <w:rsid w:val="00F12C76"/>
    <w:rsid w:val="00F26E5C"/>
    <w:rsid w:val="00F30845"/>
    <w:rsid w:val="00F40668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F35E-1DAD-4612-B333-6AEB21C3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